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82" w:rsidRDefault="00AC6F82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 основу чл. 21.ст. 1. Закона о јавним предузећима („Службени гласник РС“, број 15/16), чл. 31.ст. 3.и 4. Одлуке о усклађивању пословања Јавног предузећа „Управа Бање“ Врање са Законом о јавним предузећима („Службени гласник РС“, број 27/16 и 35/16-исп.) и чл. 32.ст. 1. тач. 10) Статута града Врања („Службени гласник града Врања“, број 3/17-пречишћен текст и 8/17), Скупштина града Врања, 10.11.2017.године, донела је</w:t>
      </w:r>
    </w:p>
    <w:p w:rsidR="00AC6F82" w:rsidRDefault="00AC6F82" w:rsidP="005A3BE8">
      <w:pPr>
        <w:jc w:val="both"/>
        <w:rPr>
          <w:rFonts w:ascii="Arial" w:hAnsi="Arial" w:cs="Arial"/>
        </w:rPr>
      </w:pPr>
    </w:p>
    <w:p w:rsidR="00AC6F82" w:rsidRDefault="00AC6F82" w:rsidP="005A3BE8">
      <w:pPr>
        <w:jc w:val="both"/>
        <w:rPr>
          <w:rFonts w:ascii="Arial" w:hAnsi="Arial" w:cs="Arial"/>
        </w:rPr>
      </w:pPr>
    </w:p>
    <w:p w:rsidR="00AC6F82" w:rsidRDefault="00AC6F82" w:rsidP="005A3BE8">
      <w:pPr>
        <w:jc w:val="both"/>
        <w:rPr>
          <w:rFonts w:ascii="Arial" w:hAnsi="Arial" w:cs="Arial"/>
        </w:rPr>
      </w:pPr>
    </w:p>
    <w:p w:rsidR="00AC6F82" w:rsidRPr="0013415B" w:rsidRDefault="00AC6F82" w:rsidP="005A3BE8">
      <w:pPr>
        <w:jc w:val="both"/>
        <w:rPr>
          <w:rFonts w:ascii="Arial" w:hAnsi="Arial" w:cs="Arial"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  Е  Ш  Е  Њ  Е</w:t>
      </w:r>
    </w:p>
    <w:p w:rsidR="00AC6F82" w:rsidRPr="00812060" w:rsidRDefault="00AC6F82" w:rsidP="0081206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О РАЗРЕШЕЊУ ЧЛАНА НАДЗОРНОГ ОДБОРА</w:t>
      </w:r>
    </w:p>
    <w:p w:rsidR="00AC6F82" w:rsidRDefault="00AC6F82" w:rsidP="005A3BE8">
      <w:pPr>
        <w:jc w:val="center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</w:rPr>
        <w:t>ЈАВНОГ ПРЕДУЗЕЋА „УПРАВА БАЊЕ“ ВРАЊСКА БАЊА</w:t>
      </w:r>
    </w:p>
    <w:p w:rsidR="00AC6F82" w:rsidRDefault="00AC6F82" w:rsidP="005A3BE8">
      <w:pPr>
        <w:jc w:val="center"/>
        <w:rPr>
          <w:rFonts w:ascii="Arial" w:hAnsi="Arial" w:cs="Arial"/>
          <w:b/>
          <w:bCs/>
          <w:lang w:val="sr-Cyrl-CS"/>
        </w:rPr>
      </w:pPr>
    </w:p>
    <w:p w:rsidR="00AC6F82" w:rsidRPr="008B4F47" w:rsidRDefault="00AC6F82" w:rsidP="005A3BE8">
      <w:pPr>
        <w:jc w:val="center"/>
        <w:rPr>
          <w:rFonts w:ascii="Arial" w:hAnsi="Arial" w:cs="Arial"/>
          <w:b/>
          <w:bCs/>
          <w:lang w:val="sr-Cyrl-CS"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</w:p>
    <w:p w:rsidR="00AC6F82" w:rsidRDefault="00AC6F82" w:rsidP="0013415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</w:r>
      <w:r w:rsidRPr="0013415B">
        <w:rPr>
          <w:rFonts w:ascii="Arial" w:hAnsi="Arial" w:cs="Arial"/>
          <w:b/>
          <w:bCs/>
          <w:lang w:val="sr-Cyrl-CS"/>
        </w:rPr>
        <w:t>РАЗРЕШАВА СЕ</w:t>
      </w:r>
      <w:r>
        <w:rPr>
          <w:rFonts w:ascii="Arial" w:hAnsi="Arial" w:cs="Arial"/>
          <w:lang w:val="sr-Cyrl-CS"/>
        </w:rPr>
        <w:t xml:space="preserve"> Милош Петровић, дипл. економиста,</w:t>
      </w:r>
      <w:r>
        <w:rPr>
          <w:rFonts w:ascii="Arial" w:hAnsi="Arial" w:cs="Arial"/>
        </w:rPr>
        <w:t xml:space="preserve"> дужности члана надзорног одбора</w:t>
      </w:r>
      <w:r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</w:rPr>
        <w:t xml:space="preserve"> ЈП „ Управа Бање“ Врањска Бања</w:t>
      </w:r>
      <w:r>
        <w:rPr>
          <w:rFonts w:ascii="Arial" w:hAnsi="Arial" w:cs="Arial"/>
          <w:lang w:val="sr-Cyrl-CS"/>
        </w:rPr>
        <w:t>, преставник запослених, престанком основа по ком је именован</w:t>
      </w:r>
      <w:r>
        <w:rPr>
          <w:rFonts w:ascii="Arial" w:hAnsi="Arial" w:cs="Arial"/>
        </w:rPr>
        <w:t>.</w:t>
      </w:r>
    </w:p>
    <w:p w:rsidR="00AC6F82" w:rsidRPr="008B4F47" w:rsidRDefault="00AC6F82" w:rsidP="0013415B">
      <w:pPr>
        <w:jc w:val="both"/>
        <w:rPr>
          <w:rFonts w:ascii="Arial" w:hAnsi="Arial" w:cs="Arial"/>
          <w:lang w:val="sr-Cyrl-CS"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  <w:lang w:val="sr-Latn-CS"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b/>
          <w:bCs/>
          <w:lang w:val="sr-Latn-CS"/>
        </w:rPr>
        <w:t>II</w:t>
      </w:r>
    </w:p>
    <w:p w:rsidR="00AC6F82" w:rsidRPr="0013415B" w:rsidRDefault="00AC6F82" w:rsidP="0013415B">
      <w:pPr>
        <w:jc w:val="both"/>
        <w:rPr>
          <w:rFonts w:ascii="Arial" w:hAnsi="Arial" w:cs="Arial"/>
          <w:b/>
          <w:bCs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AC6F82" w:rsidRPr="0013415B" w:rsidRDefault="00AC6F82" w:rsidP="0013415B">
      <w:pPr>
        <w:rPr>
          <w:rFonts w:ascii="Arial" w:hAnsi="Arial" w:cs="Arial"/>
          <w:b/>
          <w:bCs/>
        </w:rPr>
      </w:pPr>
    </w:p>
    <w:p w:rsidR="00AC6F82" w:rsidRDefault="00AC6F82" w:rsidP="005A3BE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ступа на снагу даном доношења.</w:t>
      </w:r>
    </w:p>
    <w:p w:rsidR="00AC6F82" w:rsidRDefault="00AC6F82" w:rsidP="005A3BE8">
      <w:pPr>
        <w:jc w:val="both"/>
        <w:rPr>
          <w:rFonts w:ascii="Arial" w:hAnsi="Arial" w:cs="Arial"/>
          <w:lang w:val="sr-Cyrl-CS"/>
        </w:rPr>
      </w:pPr>
    </w:p>
    <w:p w:rsidR="00AC6F82" w:rsidRDefault="00AC6F82" w:rsidP="005A3BE8">
      <w:pPr>
        <w:jc w:val="both"/>
        <w:rPr>
          <w:rFonts w:ascii="Arial" w:hAnsi="Arial" w:cs="Arial"/>
          <w:lang w:val="sr-Cyrl-CS"/>
        </w:rPr>
      </w:pPr>
    </w:p>
    <w:p w:rsidR="00AC6F82" w:rsidRPr="0013415B" w:rsidRDefault="00AC6F82" w:rsidP="005A3B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sr-Latn-CS"/>
        </w:rPr>
        <w:t>I</w:t>
      </w:r>
      <w:r>
        <w:rPr>
          <w:rFonts w:ascii="Arial" w:hAnsi="Arial" w:cs="Arial"/>
          <w:b/>
          <w:bCs/>
        </w:rPr>
        <w:t>II</w:t>
      </w:r>
    </w:p>
    <w:p w:rsidR="00AC6F82" w:rsidRPr="0013415B" w:rsidRDefault="00AC6F82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</w:t>
      </w:r>
      <w:r>
        <w:rPr>
          <w:rFonts w:ascii="Arial" w:hAnsi="Arial" w:cs="Arial"/>
        </w:rPr>
        <w:t>.</w:t>
      </w:r>
    </w:p>
    <w:p w:rsidR="00AC6F82" w:rsidRDefault="00AC6F82" w:rsidP="005A3BE8">
      <w:pPr>
        <w:jc w:val="both"/>
        <w:rPr>
          <w:rFonts w:ascii="Arial" w:hAnsi="Arial" w:cs="Arial"/>
          <w:b/>
          <w:bCs/>
        </w:rPr>
      </w:pPr>
    </w:p>
    <w:p w:rsidR="00AC6F82" w:rsidRDefault="00AC6F82" w:rsidP="005A3BE8">
      <w:pPr>
        <w:jc w:val="both"/>
        <w:rPr>
          <w:rFonts w:ascii="Arial" w:hAnsi="Arial" w:cs="Arial"/>
          <w:b/>
          <w:bCs/>
        </w:rPr>
      </w:pPr>
    </w:p>
    <w:p w:rsidR="00AC6F82" w:rsidRDefault="00AC6F82" w:rsidP="005A3BE8">
      <w:pPr>
        <w:jc w:val="both"/>
        <w:rPr>
          <w:rFonts w:ascii="Arial" w:hAnsi="Arial" w:cs="Arial"/>
          <w:b/>
          <w:bCs/>
        </w:rPr>
      </w:pPr>
    </w:p>
    <w:p w:rsidR="00AC6F82" w:rsidRDefault="00AC6F82" w:rsidP="005A3BE8">
      <w:pPr>
        <w:jc w:val="both"/>
        <w:rPr>
          <w:rFonts w:ascii="Arial" w:hAnsi="Arial" w:cs="Arial"/>
          <w:b/>
          <w:bCs/>
        </w:rPr>
      </w:pPr>
    </w:p>
    <w:p w:rsidR="00AC6F82" w:rsidRPr="0013415B" w:rsidRDefault="00AC6F82" w:rsidP="005A3BE8">
      <w:pPr>
        <w:jc w:val="both"/>
        <w:rPr>
          <w:rFonts w:ascii="Arial" w:hAnsi="Arial" w:cs="Arial"/>
          <w:b/>
          <w:bCs/>
        </w:rPr>
      </w:pPr>
    </w:p>
    <w:p w:rsidR="00AC6F82" w:rsidRPr="0013415B" w:rsidRDefault="00AC6F82" w:rsidP="0013415B">
      <w:pPr>
        <w:tabs>
          <w:tab w:val="left" w:pos="5535"/>
        </w:tabs>
        <w:jc w:val="center"/>
        <w:rPr>
          <w:b/>
          <w:bCs/>
          <w:sz w:val="24"/>
          <w:szCs w:val="24"/>
        </w:rPr>
      </w:pPr>
      <w:r w:rsidRPr="0013415B">
        <w:rPr>
          <w:b/>
          <w:bCs/>
          <w:sz w:val="24"/>
          <w:szCs w:val="24"/>
        </w:rPr>
        <w:t>СКУПШТИНА ГРАДА ВРАЊА</w:t>
      </w:r>
    </w:p>
    <w:p w:rsidR="00AC6F82" w:rsidRPr="0038265C" w:rsidRDefault="00AC6F82" w:rsidP="0013415B">
      <w:pPr>
        <w:tabs>
          <w:tab w:val="left" w:pos="5535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10.11.2017.године, бр.02-198/2017-10</w:t>
      </w:r>
    </w:p>
    <w:p w:rsidR="00AC6F82" w:rsidRDefault="00AC6F82" w:rsidP="0013415B">
      <w:pPr>
        <w:tabs>
          <w:tab w:val="left" w:pos="5535"/>
        </w:tabs>
        <w:jc w:val="center"/>
        <w:rPr>
          <w:b/>
          <w:bCs/>
          <w:sz w:val="24"/>
          <w:szCs w:val="24"/>
          <w:lang w:val="sr-Cyrl-CS"/>
        </w:rPr>
      </w:pPr>
    </w:p>
    <w:p w:rsidR="00AC6F82" w:rsidRDefault="00AC6F82" w:rsidP="0013415B">
      <w:pPr>
        <w:tabs>
          <w:tab w:val="left" w:pos="5535"/>
        </w:tabs>
        <w:jc w:val="center"/>
        <w:rPr>
          <w:b/>
          <w:bCs/>
          <w:sz w:val="24"/>
          <w:szCs w:val="24"/>
          <w:lang w:val="sr-Cyrl-CS"/>
        </w:rPr>
      </w:pPr>
    </w:p>
    <w:p w:rsidR="00AC6F82" w:rsidRPr="008B4F47" w:rsidRDefault="00AC6F82" w:rsidP="0013415B">
      <w:pPr>
        <w:tabs>
          <w:tab w:val="left" w:pos="5535"/>
        </w:tabs>
        <w:jc w:val="center"/>
        <w:rPr>
          <w:b/>
          <w:bCs/>
          <w:sz w:val="24"/>
          <w:szCs w:val="24"/>
          <w:lang w:val="sr-Cyrl-CS"/>
        </w:rPr>
      </w:pPr>
    </w:p>
    <w:p w:rsidR="00AC6F82" w:rsidRPr="0013415B" w:rsidRDefault="00AC6F82" w:rsidP="0013415B">
      <w:pPr>
        <w:tabs>
          <w:tab w:val="left" w:pos="5535"/>
        </w:tabs>
        <w:jc w:val="center"/>
        <w:rPr>
          <w:b/>
          <w:bCs/>
          <w:sz w:val="24"/>
          <w:szCs w:val="24"/>
        </w:rPr>
      </w:pPr>
    </w:p>
    <w:p w:rsidR="00AC6F82" w:rsidRPr="0013415B" w:rsidRDefault="00AC6F82" w:rsidP="0013415B">
      <w:pPr>
        <w:tabs>
          <w:tab w:val="left" w:pos="5535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sr-Cyrl-CS"/>
        </w:rPr>
        <w:t xml:space="preserve">                                                                    </w:t>
      </w:r>
      <w:r w:rsidRPr="0013415B">
        <w:rPr>
          <w:b/>
          <w:bCs/>
          <w:sz w:val="24"/>
          <w:szCs w:val="24"/>
        </w:rPr>
        <w:t>ПРЕДСЕДНИК СКУПШТИНЕ ГРАДА</w:t>
      </w:r>
    </w:p>
    <w:p w:rsidR="00AC6F82" w:rsidRPr="0013415B" w:rsidRDefault="00AC6F82" w:rsidP="0013415B">
      <w:pPr>
        <w:tabs>
          <w:tab w:val="left" w:pos="5535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sr-Cyrl-CS"/>
        </w:rPr>
        <w:t xml:space="preserve">                                                                    </w:t>
      </w:r>
      <w:r w:rsidRPr="0013415B">
        <w:rPr>
          <w:b/>
          <w:bCs/>
          <w:sz w:val="24"/>
          <w:szCs w:val="24"/>
        </w:rPr>
        <w:t>Дејан Тричковић, спец.двм</w:t>
      </w:r>
    </w:p>
    <w:p w:rsidR="00AC6F82" w:rsidRPr="0013415B" w:rsidRDefault="00AC6F82" w:rsidP="005A3BE8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AC6F82" w:rsidRDefault="00AC6F82" w:rsidP="005A3BE8">
      <w:pPr>
        <w:jc w:val="both"/>
        <w:rPr>
          <w:rFonts w:ascii="Arial" w:hAnsi="Arial" w:cs="Arial"/>
          <w:b/>
          <w:bCs/>
        </w:rPr>
      </w:pPr>
    </w:p>
    <w:p w:rsidR="00AC6F82" w:rsidRDefault="00AC6F82" w:rsidP="005A3BE8">
      <w:pPr>
        <w:jc w:val="both"/>
        <w:rPr>
          <w:rFonts w:ascii="Arial" w:hAnsi="Arial" w:cs="Arial"/>
          <w:b/>
          <w:bCs/>
        </w:rPr>
      </w:pPr>
    </w:p>
    <w:p w:rsidR="00AC6F82" w:rsidRDefault="00AC6F82" w:rsidP="005A3BE8">
      <w:pPr>
        <w:jc w:val="both"/>
        <w:rPr>
          <w:rFonts w:ascii="Arial" w:hAnsi="Arial" w:cs="Arial"/>
          <w:b/>
          <w:bCs/>
        </w:rPr>
      </w:pPr>
    </w:p>
    <w:p w:rsidR="00AC6F82" w:rsidRDefault="00AC6F82" w:rsidP="005A3BE8">
      <w:pPr>
        <w:jc w:val="both"/>
        <w:rPr>
          <w:rFonts w:ascii="Arial" w:hAnsi="Arial" w:cs="Arial"/>
          <w:b/>
          <w:bCs/>
        </w:rPr>
      </w:pPr>
    </w:p>
    <w:p w:rsidR="00AC6F82" w:rsidRDefault="00AC6F82" w:rsidP="005A3BE8">
      <w:pPr>
        <w:jc w:val="both"/>
        <w:rPr>
          <w:rFonts w:ascii="Arial" w:hAnsi="Arial" w:cs="Arial"/>
          <w:b/>
          <w:bCs/>
        </w:rPr>
      </w:pPr>
    </w:p>
    <w:p w:rsidR="00AC6F82" w:rsidRPr="008B4F47" w:rsidRDefault="00AC6F82" w:rsidP="005A3BE8">
      <w:pPr>
        <w:jc w:val="both"/>
        <w:rPr>
          <w:rFonts w:ascii="Arial" w:hAnsi="Arial" w:cs="Arial"/>
          <w:b/>
          <w:bCs/>
          <w:lang w:val="sr-Cyrl-CS"/>
        </w:rPr>
      </w:pPr>
    </w:p>
    <w:p w:rsidR="00AC6F82" w:rsidRPr="0013415B" w:rsidRDefault="00AC6F82" w:rsidP="005A3BE8">
      <w:pPr>
        <w:jc w:val="both"/>
        <w:rPr>
          <w:rFonts w:ascii="Arial" w:hAnsi="Arial" w:cs="Arial"/>
          <w:b/>
          <w:bCs/>
        </w:rPr>
      </w:pPr>
    </w:p>
    <w:p w:rsidR="00AC6F82" w:rsidRPr="00B62FC5" w:rsidRDefault="00AC6F82" w:rsidP="005A3BE8">
      <w:pPr>
        <w:rPr>
          <w:rFonts w:ascii="Arial" w:hAnsi="Arial" w:cs="Arial"/>
        </w:rPr>
      </w:pPr>
    </w:p>
    <w:p w:rsidR="00AC6F82" w:rsidRDefault="00AC6F82" w:rsidP="005A3BE8">
      <w:pPr>
        <w:rPr>
          <w:rFonts w:ascii="Arial" w:hAnsi="Arial" w:cs="Arial"/>
        </w:rPr>
      </w:pPr>
    </w:p>
    <w:p w:rsidR="00AC6F82" w:rsidRDefault="00AC6F82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 основу чл. 16.ст. 2, чл. 17.ст. 3, чл. 18.ст. 1, чл. 20 и чл. 21.ст. 1. Закона о јавним предузећима („Службени гласник РС“, број 15/16), чл. 28, чл. 29, чл. 30 и чл. 31. Одлуке о усклађивању пословања Јавног предузећа „Управа Бање“ Врањска Бања са Законом о јавним предузећима („Службени гласник РС“, број 27/16 и 35/16-исп.) и чл. 32.ст. 1. тач. 10) Статута града Врања („Службени гласник града Врања“, број 3/17-пречишћен текст и 8/17), Скупштина града Врања, на седници одржаној 10.11.2017.године, донела је</w:t>
      </w:r>
    </w:p>
    <w:p w:rsidR="00AC6F82" w:rsidRDefault="00AC6F82" w:rsidP="005A3BE8">
      <w:pPr>
        <w:rPr>
          <w:rFonts w:ascii="Arial" w:hAnsi="Arial" w:cs="Arial"/>
        </w:rPr>
      </w:pPr>
    </w:p>
    <w:p w:rsidR="00AC6F82" w:rsidRDefault="00AC6F82" w:rsidP="005A3BE8">
      <w:pPr>
        <w:rPr>
          <w:rFonts w:ascii="Arial" w:hAnsi="Arial" w:cs="Arial"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</w:p>
    <w:p w:rsidR="00AC6F82" w:rsidRPr="00AC6CCB" w:rsidRDefault="00AC6F82" w:rsidP="005A3BE8">
      <w:pPr>
        <w:jc w:val="center"/>
        <w:rPr>
          <w:rFonts w:ascii="Arial" w:hAnsi="Arial" w:cs="Arial"/>
          <w:b/>
          <w:bCs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  Е  Ш  Е  Њ  Е</w:t>
      </w:r>
    </w:p>
    <w:p w:rsidR="00AC6F82" w:rsidRPr="00812060" w:rsidRDefault="00AC6F82" w:rsidP="005A3B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О ИЗМЕНИ РЕШЕЊА</w:t>
      </w: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 ИМЕНОВАЊУ ПРЕДСЕДНИКА И ЧЛАНОВА</w:t>
      </w: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НАДЗОРНОГ ОДБОРА ЈАВНОГ  ПРЕДУЗЕЋА</w:t>
      </w: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„УПРАВА БАЊЕ“ ВРАЊСКА БАЊА</w:t>
      </w:r>
    </w:p>
    <w:p w:rsidR="00AC6F82" w:rsidRDefault="00AC6F82" w:rsidP="005A3BE8">
      <w:pPr>
        <w:rPr>
          <w:rFonts w:ascii="Arial" w:hAnsi="Arial" w:cs="Arial"/>
        </w:rPr>
      </w:pPr>
    </w:p>
    <w:p w:rsidR="00AC6F82" w:rsidRDefault="00AC6F82" w:rsidP="005A3BE8">
      <w:pPr>
        <w:rPr>
          <w:rFonts w:ascii="Arial" w:hAnsi="Arial" w:cs="Arial"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</w:p>
    <w:p w:rsidR="00AC6F82" w:rsidRDefault="00AC6F82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C6F82" w:rsidRDefault="00AC6F82" w:rsidP="00AC6CC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bCs/>
        </w:rPr>
        <w:tab/>
        <w:t>ИМЕНУЈ</w:t>
      </w:r>
      <w:r>
        <w:rPr>
          <w:rFonts w:ascii="Arial" w:hAnsi="Arial" w:cs="Arial"/>
          <w:b/>
          <w:bCs/>
          <w:lang w:val="sr-Cyrl-CS"/>
        </w:rPr>
        <w:t>Е</w:t>
      </w:r>
      <w:r>
        <w:rPr>
          <w:rFonts w:ascii="Arial" w:hAnsi="Arial" w:cs="Arial"/>
          <w:b/>
          <w:bCs/>
        </w:rPr>
        <w:t xml:space="preserve"> СЕ  </w:t>
      </w:r>
      <w:r>
        <w:rPr>
          <w:rFonts w:ascii="Arial" w:hAnsi="Arial" w:cs="Arial"/>
        </w:rPr>
        <w:t>Маја Стојановић, дипл. правник из Врања за члана надзорног одбора „ Управа Бање „ Врањска Бања из реда запослених.</w:t>
      </w:r>
    </w:p>
    <w:p w:rsidR="00AC6F82" w:rsidRPr="008B4F47" w:rsidRDefault="00AC6F82" w:rsidP="00AC6CCB">
      <w:pPr>
        <w:jc w:val="both"/>
        <w:rPr>
          <w:rFonts w:ascii="Arial" w:hAnsi="Arial" w:cs="Arial"/>
          <w:lang w:val="sr-Cyrl-CS"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</w:t>
      </w:r>
    </w:p>
    <w:p w:rsidR="00AC6F82" w:rsidRDefault="00AC6F82" w:rsidP="005A3BE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ab/>
        <w:t>Мандат члана надзорног одбора траје до истека мандата  чланова надзорног одбора ЈП „ Управа Бање“ Врањска Бања, одређен решењем Скупштине града Врања бр.02-151/2017-10.</w:t>
      </w:r>
    </w:p>
    <w:p w:rsidR="00AC6F82" w:rsidRPr="008B4F47" w:rsidRDefault="00AC6F82" w:rsidP="005A3BE8">
      <w:pPr>
        <w:jc w:val="both"/>
        <w:rPr>
          <w:rFonts w:ascii="Arial" w:hAnsi="Arial" w:cs="Arial"/>
          <w:lang w:val="sr-Cyrl-CS"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III</w:t>
      </w:r>
    </w:p>
    <w:p w:rsidR="00AC6F82" w:rsidRDefault="00AC6F82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Решење ступа на снагу даном доношења.</w:t>
      </w:r>
    </w:p>
    <w:p w:rsidR="00AC6F82" w:rsidRDefault="00AC6F82" w:rsidP="005A3BE8">
      <w:pPr>
        <w:jc w:val="center"/>
        <w:rPr>
          <w:rFonts w:ascii="Arial" w:hAnsi="Arial" w:cs="Arial"/>
          <w:b/>
          <w:bCs/>
        </w:rPr>
      </w:pPr>
    </w:p>
    <w:p w:rsidR="00AC6F82" w:rsidRDefault="00AC6F82" w:rsidP="005A3BE8">
      <w:pPr>
        <w:rPr>
          <w:rFonts w:ascii="Arial" w:hAnsi="Arial" w:cs="Arial"/>
          <w:b/>
          <w:bCs/>
        </w:rPr>
      </w:pPr>
    </w:p>
    <w:p w:rsidR="00AC6F82" w:rsidRDefault="00AC6F82" w:rsidP="005A3BE8">
      <w:pPr>
        <w:jc w:val="center"/>
        <w:rPr>
          <w:rFonts w:ascii="Arial" w:hAnsi="Arial" w:cs="Arial"/>
          <w:b/>
          <w:bCs/>
          <w:lang w:val="sr-Latn-CS"/>
        </w:rPr>
      </w:pPr>
      <w:r>
        <w:rPr>
          <w:rFonts w:ascii="Arial" w:hAnsi="Arial" w:cs="Arial"/>
          <w:b/>
          <w:bCs/>
          <w:lang w:val="sr-Latn-CS"/>
        </w:rPr>
        <w:t>IV</w:t>
      </w:r>
    </w:p>
    <w:p w:rsidR="00AC6F82" w:rsidRDefault="00AC6F82" w:rsidP="005A3BE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AC6F82" w:rsidRDefault="00AC6F82" w:rsidP="005A3BE8">
      <w:pPr>
        <w:jc w:val="center"/>
        <w:rPr>
          <w:rFonts w:ascii="Arial" w:hAnsi="Arial" w:cs="Arial"/>
          <w:lang w:val="sr-Cyrl-CS"/>
        </w:rPr>
      </w:pPr>
    </w:p>
    <w:p w:rsidR="00AC6F82" w:rsidRDefault="00AC6F82" w:rsidP="005A3BE8">
      <w:pPr>
        <w:jc w:val="center"/>
        <w:rPr>
          <w:rFonts w:ascii="Arial" w:hAnsi="Arial" w:cs="Arial"/>
          <w:lang w:val="sr-Cyrl-CS"/>
        </w:rPr>
      </w:pPr>
    </w:p>
    <w:p w:rsidR="00AC6F82" w:rsidRDefault="00AC6F82" w:rsidP="005A3BE8">
      <w:pPr>
        <w:jc w:val="center"/>
        <w:rPr>
          <w:rFonts w:ascii="Arial" w:hAnsi="Arial" w:cs="Arial"/>
          <w:lang w:val="sr-Cyrl-CS"/>
        </w:rPr>
      </w:pPr>
    </w:p>
    <w:p w:rsidR="00AC6F82" w:rsidRDefault="00AC6F82" w:rsidP="005A3BE8">
      <w:pPr>
        <w:rPr>
          <w:rFonts w:ascii="Arial" w:hAnsi="Arial" w:cs="Arial"/>
          <w:b/>
          <w:bCs/>
        </w:rPr>
      </w:pPr>
    </w:p>
    <w:p w:rsidR="00AC6F82" w:rsidRPr="00AC6CCB" w:rsidRDefault="00AC6F82" w:rsidP="00AC6CC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sr-Cyrl-CS"/>
        </w:rPr>
        <w:t xml:space="preserve">                                                   </w:t>
      </w:r>
    </w:p>
    <w:p w:rsidR="00AC6F82" w:rsidRPr="00EB25A5" w:rsidRDefault="00AC6F82" w:rsidP="00AC6CCB">
      <w:pPr>
        <w:tabs>
          <w:tab w:val="left" w:pos="5535"/>
        </w:tabs>
        <w:jc w:val="center"/>
        <w:rPr>
          <w:b/>
          <w:bCs/>
        </w:rPr>
      </w:pPr>
      <w:r w:rsidRPr="00EB25A5">
        <w:rPr>
          <w:b/>
          <w:bCs/>
        </w:rPr>
        <w:t>СКУПШТИНА ГРАДА ВРАЊА</w:t>
      </w:r>
    </w:p>
    <w:p w:rsidR="00AC6F82" w:rsidRDefault="00AC6F82" w:rsidP="00AC6CCB">
      <w:pPr>
        <w:tabs>
          <w:tab w:val="left" w:pos="5535"/>
        </w:tabs>
        <w:jc w:val="center"/>
        <w:rPr>
          <w:b/>
          <w:bCs/>
          <w:lang w:val="sr-Cyrl-CS"/>
        </w:rPr>
      </w:pPr>
      <w:r>
        <w:rPr>
          <w:b/>
          <w:bCs/>
        </w:rPr>
        <w:t>10.11.2017.године, бр.02-199/2017-10</w:t>
      </w:r>
    </w:p>
    <w:p w:rsidR="00AC6F82" w:rsidRDefault="00AC6F82" w:rsidP="00AC6CCB">
      <w:pPr>
        <w:tabs>
          <w:tab w:val="left" w:pos="5535"/>
        </w:tabs>
        <w:jc w:val="center"/>
        <w:rPr>
          <w:b/>
          <w:bCs/>
          <w:lang w:val="sr-Cyrl-CS"/>
        </w:rPr>
      </w:pPr>
    </w:p>
    <w:p w:rsidR="00AC6F82" w:rsidRPr="008B4F47" w:rsidRDefault="00AC6F82" w:rsidP="00AC6CCB">
      <w:pPr>
        <w:tabs>
          <w:tab w:val="left" w:pos="5535"/>
        </w:tabs>
        <w:jc w:val="center"/>
        <w:rPr>
          <w:b/>
          <w:bCs/>
          <w:lang w:val="sr-Cyrl-CS"/>
        </w:rPr>
      </w:pPr>
    </w:p>
    <w:p w:rsidR="00AC6F82" w:rsidRPr="00EB25A5" w:rsidRDefault="00AC6F82" w:rsidP="00AC6CCB">
      <w:pPr>
        <w:tabs>
          <w:tab w:val="left" w:pos="5535"/>
        </w:tabs>
        <w:jc w:val="center"/>
        <w:rPr>
          <w:b/>
          <w:bCs/>
        </w:rPr>
      </w:pPr>
    </w:p>
    <w:p w:rsidR="00AC6F82" w:rsidRPr="00EB25A5" w:rsidRDefault="00AC6F82" w:rsidP="00AC6CCB">
      <w:pPr>
        <w:tabs>
          <w:tab w:val="left" w:pos="5535"/>
        </w:tabs>
        <w:jc w:val="center"/>
        <w:rPr>
          <w:b/>
          <w:bCs/>
        </w:rPr>
      </w:pPr>
      <w:r>
        <w:rPr>
          <w:b/>
          <w:bCs/>
          <w:lang w:val="sr-Cyrl-CS"/>
        </w:rPr>
        <w:t xml:space="preserve">                                                                                    </w:t>
      </w:r>
      <w:r w:rsidRPr="00EB25A5">
        <w:rPr>
          <w:b/>
          <w:bCs/>
        </w:rPr>
        <w:t>ПРЕДСЕДНИК СКУПШТИНЕ ГРАДА</w:t>
      </w:r>
    </w:p>
    <w:p w:rsidR="00AC6F82" w:rsidRPr="00EB25A5" w:rsidRDefault="00AC6F82" w:rsidP="00AC6CCB">
      <w:pPr>
        <w:tabs>
          <w:tab w:val="left" w:pos="5535"/>
        </w:tabs>
        <w:jc w:val="center"/>
        <w:rPr>
          <w:b/>
          <w:bCs/>
        </w:rPr>
      </w:pPr>
      <w:r>
        <w:rPr>
          <w:b/>
          <w:bCs/>
          <w:lang w:val="sr-Cyrl-CS"/>
        </w:rPr>
        <w:t xml:space="preserve">                                                                                 </w:t>
      </w:r>
      <w:r w:rsidRPr="00EB25A5">
        <w:rPr>
          <w:b/>
          <w:bCs/>
        </w:rPr>
        <w:t>Дејан Тричковић, спец.двм</w:t>
      </w:r>
    </w:p>
    <w:p w:rsidR="00AC6F82" w:rsidRDefault="00AC6F82" w:rsidP="005A3BE8">
      <w:pPr>
        <w:rPr>
          <w:rFonts w:ascii="Arial" w:hAnsi="Arial" w:cs="Arial"/>
        </w:rPr>
      </w:pPr>
    </w:p>
    <w:p w:rsidR="00AC6F82" w:rsidRDefault="00AC6F82" w:rsidP="005A3BE8">
      <w:pPr>
        <w:rPr>
          <w:rFonts w:ascii="Arial" w:hAnsi="Arial" w:cs="Arial"/>
        </w:rPr>
      </w:pPr>
    </w:p>
    <w:p w:rsidR="00AC6F82" w:rsidRDefault="00AC6F82" w:rsidP="005A3BE8">
      <w:pPr>
        <w:rPr>
          <w:rFonts w:ascii="Arial" w:hAnsi="Arial" w:cs="Arial"/>
        </w:rPr>
      </w:pPr>
    </w:p>
    <w:p w:rsidR="00AC6F82" w:rsidRDefault="00AC6F82" w:rsidP="005A3BE8">
      <w:pPr>
        <w:rPr>
          <w:rFonts w:ascii="Arial" w:hAnsi="Arial" w:cs="Arial"/>
        </w:rPr>
      </w:pPr>
    </w:p>
    <w:p w:rsidR="00AC6F82" w:rsidRPr="00405D77" w:rsidRDefault="00AC6F82" w:rsidP="00405D77">
      <w:pPr>
        <w:jc w:val="both"/>
      </w:pPr>
      <w:r>
        <w:t xml:space="preserve">       </w:t>
      </w:r>
    </w:p>
    <w:sectPr w:rsidR="00AC6F82" w:rsidRPr="00405D77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F82" w:rsidRDefault="00AC6F82" w:rsidP="00405D77">
      <w:r>
        <w:separator/>
      </w:r>
    </w:p>
  </w:endnote>
  <w:endnote w:type="continuationSeparator" w:id="0">
    <w:p w:rsidR="00AC6F82" w:rsidRDefault="00AC6F82" w:rsidP="00405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F82" w:rsidRDefault="00AC6F82" w:rsidP="00405D77">
      <w:r>
        <w:separator/>
      </w:r>
    </w:p>
  </w:footnote>
  <w:footnote w:type="continuationSeparator" w:id="0">
    <w:p w:rsidR="00AC6F82" w:rsidRDefault="00AC6F82" w:rsidP="00405D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86FEC"/>
    <w:multiLevelType w:val="hybridMultilevel"/>
    <w:tmpl w:val="CDA270C0"/>
    <w:lvl w:ilvl="0" w:tplc="2EFCDE6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E8"/>
    <w:rsid w:val="000B63CE"/>
    <w:rsid w:val="0013415B"/>
    <w:rsid w:val="00163799"/>
    <w:rsid w:val="00190752"/>
    <w:rsid w:val="0029298C"/>
    <w:rsid w:val="0038265C"/>
    <w:rsid w:val="004030DC"/>
    <w:rsid w:val="00405D77"/>
    <w:rsid w:val="0045768A"/>
    <w:rsid w:val="004806F9"/>
    <w:rsid w:val="004F2640"/>
    <w:rsid w:val="0054422D"/>
    <w:rsid w:val="00564707"/>
    <w:rsid w:val="005A3BE8"/>
    <w:rsid w:val="005F1B9C"/>
    <w:rsid w:val="00622F70"/>
    <w:rsid w:val="00642FDE"/>
    <w:rsid w:val="00655A60"/>
    <w:rsid w:val="006F2DB5"/>
    <w:rsid w:val="006F3791"/>
    <w:rsid w:val="00762C5E"/>
    <w:rsid w:val="007F2278"/>
    <w:rsid w:val="007F76BE"/>
    <w:rsid w:val="00812060"/>
    <w:rsid w:val="0081797A"/>
    <w:rsid w:val="00862CAB"/>
    <w:rsid w:val="0088591F"/>
    <w:rsid w:val="008B4F47"/>
    <w:rsid w:val="00900FBE"/>
    <w:rsid w:val="00942C71"/>
    <w:rsid w:val="009E42B5"/>
    <w:rsid w:val="00A84542"/>
    <w:rsid w:val="00AC6CCB"/>
    <w:rsid w:val="00AC6F82"/>
    <w:rsid w:val="00B62FC5"/>
    <w:rsid w:val="00B86C1E"/>
    <w:rsid w:val="00BD612D"/>
    <w:rsid w:val="00D01C91"/>
    <w:rsid w:val="00D84FBC"/>
    <w:rsid w:val="00DF77DE"/>
    <w:rsid w:val="00E50EFE"/>
    <w:rsid w:val="00EB25A5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BE8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A3BE8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405D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05D7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05D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05D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85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172</TotalTime>
  <Pages>3</Pages>
  <Words>371</Words>
  <Characters>2116</Characters>
  <Application>Microsoft Office Outlook</Application>
  <DocSecurity>0</DocSecurity>
  <Lines>0</Lines>
  <Paragraphs>0</Paragraphs>
  <ScaleCrop>false</ScaleCrop>
  <Company>GU VRANJE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11</cp:revision>
  <cp:lastPrinted>2017-10-03T09:27:00Z</cp:lastPrinted>
  <dcterms:created xsi:type="dcterms:W3CDTF">2017-06-19T08:57:00Z</dcterms:created>
  <dcterms:modified xsi:type="dcterms:W3CDTF">2017-11-28T10:59:00Z</dcterms:modified>
</cp:coreProperties>
</file>